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40" w:beforeAutospacing="0" w:after="240" w:afterAutospacing="0" w:line="400" w:lineRule="exact"/>
        <w:jc w:val="center"/>
        <w:rPr>
          <w:rFonts w:hint="default" w:ascii="方正小标宋简体" w:hAnsi="微软雅黑" w:eastAsia="方正小标宋简体" w:cs="微软雅黑"/>
          <w:b w:val="0"/>
          <w:sz w:val="36"/>
          <w:szCs w:val="36"/>
        </w:rPr>
      </w:pPr>
      <w:bookmarkStart w:id="0" w:name="_Hlk42498777"/>
      <w:r>
        <w:rPr>
          <w:rFonts w:ascii="方正小标宋简体" w:hAnsi="微软雅黑" w:eastAsia="方正小标宋简体" w:cs="微软雅黑"/>
          <w:b w:val="0"/>
          <w:sz w:val="36"/>
          <w:szCs w:val="36"/>
        </w:rPr>
        <w:t>附件一：北京交通大学（威海）202</w:t>
      </w:r>
      <w:r>
        <w:rPr>
          <w:rFonts w:hint="eastAsia" w:ascii="方正小标宋简体" w:hAnsi="微软雅黑" w:eastAsia="方正小标宋简体" w:cs="微软雅黑"/>
          <w:b w:val="0"/>
          <w:sz w:val="36"/>
          <w:szCs w:val="36"/>
          <w:lang w:val="en-US" w:eastAsia="zh-CN"/>
        </w:rPr>
        <w:t>1</w:t>
      </w:r>
      <w:r>
        <w:rPr>
          <w:rFonts w:ascii="方正小标宋简体" w:hAnsi="微软雅黑" w:eastAsia="方正小标宋简体" w:cs="微软雅黑"/>
          <w:b w:val="0"/>
          <w:sz w:val="36"/>
          <w:szCs w:val="36"/>
        </w:rPr>
        <w:t>年招聘岗位一览表</w:t>
      </w:r>
    </w:p>
    <w:bookmarkEnd w:id="0"/>
    <w:tbl>
      <w:tblPr>
        <w:tblStyle w:val="6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72"/>
        <w:gridCol w:w="1701"/>
        <w:gridCol w:w="709"/>
        <w:gridCol w:w="5245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66" w:type="dxa"/>
            <w:vAlign w:val="center"/>
          </w:tcPr>
          <w:p>
            <w:pPr>
              <w:widowControl/>
              <w:ind w:left="-8" w:leftChars="-4" w:firstLine="8" w:firstLineChars="4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序号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所属部门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岗位数量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岗位要求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岗位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666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left="-141" w:leftChars="-67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2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教学保障岗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1.基本素质：具备良好的政治素质，组织纪律性强，工作认真细致；服务意识和责任心强，具有奉献精神和社会责任感，具备较好的沟通能力、团队协作和文字写作能力；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专业背景：本硕均为计算机、通信、电子信息等相关专业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专业理论知识扎实，动手实践能力强，对高校教育教学信息化有一定接触和了解；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.语言能力：具有良好的英语口语表达能力，能熟练使用英语与外籍教师或学生沟通交流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因工作强度较大，适合男性。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1.承担日常教学保障及教学服务工作，完成教学周内的轮值班；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2.承担教育教学信息化建设（智慧教学相关平台、智慧教室、多媒体教室、标准化考场等规划设计、建设运维、推广培训、用户服务）相关工作；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3.承担新型教育教学信息化设备及平台的评测、试用及推广；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4.协助完成教学楼其他工作（安全管理、物业管理及考核、制度建设、文化建设等）；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5.适应节假日、周末、寒暑假等非工作时间的特殊教学保障需求的应急处理工作要求；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6.完成领导交办的其他工作。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666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left="-141" w:leftChars="-67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2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学生辅导员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中共党员，身心健康，政治素质过硬，具有强烈的事业心和责任感，较强的团队协作精神和服务意识；</w:t>
            </w:r>
          </w:p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2.热爱高等教育事业，具有国际视野和开创精神；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3.具有主要学生干部经历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有专兼职辅导员经历者优先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4.英语水平为大学英语六级及以上，雅思6分及以上，托福90分及以上水平。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1.承担学生思想政治辅导员工作；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2.负责校区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学生工作办公室和校区团委相关专项工作；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.完成领导交办的其他工作。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666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left="-141" w:leftChars="-67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2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教务管理办公室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教务综合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1.思想政治素质高，敬业爱岗，工作责任心强，乐于奉献，善于思考，热爱教育事业，服务意识强，有团队协作精神；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2.具有较强的文字功底和英语水平，熟练应用办公系统软件；</w:t>
            </w:r>
            <w:bookmarkStart w:id="1" w:name="_GoBack"/>
            <w:bookmarkEnd w:id="1"/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3.有较强的业务学习能力，具有较强的语言表达和沟通协调能力；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4.有教务管理工作经验者优先。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1.负责校区研究生招生入学、教学监督、成绩管理，奖助申报等日常教学教务管理工作；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.完成领导交办的其他工作。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666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left="-141" w:leftChars="-67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2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人事管理办公室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人才师资管理岗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中共党员或中共预备党员；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2.具有较强的英语听说读写能力；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3.熟练掌握各类办公软件使用。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1.负责校区机构管理、岗位编制核定；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2.负责招聘管理工作；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3.负责教师管理与服务；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4.负责职称评审等工作；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完成领导交办的其他工作。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0347E"/>
    <w:multiLevelType w:val="multilevel"/>
    <w:tmpl w:val="1C70347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94"/>
    <w:rsid w:val="00315871"/>
    <w:rsid w:val="00411C03"/>
    <w:rsid w:val="005320D0"/>
    <w:rsid w:val="005C3794"/>
    <w:rsid w:val="005F149E"/>
    <w:rsid w:val="006C004D"/>
    <w:rsid w:val="00862BDB"/>
    <w:rsid w:val="0095239A"/>
    <w:rsid w:val="00954299"/>
    <w:rsid w:val="00A9506D"/>
    <w:rsid w:val="00B43579"/>
    <w:rsid w:val="00EF0EB3"/>
    <w:rsid w:val="00F06E10"/>
    <w:rsid w:val="00F16701"/>
    <w:rsid w:val="03432613"/>
    <w:rsid w:val="0EBA2FF2"/>
    <w:rsid w:val="110D1283"/>
    <w:rsid w:val="111F4127"/>
    <w:rsid w:val="1346280E"/>
    <w:rsid w:val="1BBC25E7"/>
    <w:rsid w:val="1FC978CF"/>
    <w:rsid w:val="213A0C68"/>
    <w:rsid w:val="254222DB"/>
    <w:rsid w:val="2AFE390B"/>
    <w:rsid w:val="2B33552E"/>
    <w:rsid w:val="357F56DB"/>
    <w:rsid w:val="3727509E"/>
    <w:rsid w:val="3844644E"/>
    <w:rsid w:val="3F254DA3"/>
    <w:rsid w:val="41C045D3"/>
    <w:rsid w:val="44C86D44"/>
    <w:rsid w:val="479B41DE"/>
    <w:rsid w:val="4BC86ABE"/>
    <w:rsid w:val="50C5366F"/>
    <w:rsid w:val="51785378"/>
    <w:rsid w:val="56CC1C43"/>
    <w:rsid w:val="58802868"/>
    <w:rsid w:val="5CA13B8B"/>
    <w:rsid w:val="6AC15721"/>
    <w:rsid w:val="6DC26EC0"/>
    <w:rsid w:val="7023699E"/>
    <w:rsid w:val="76DB25BD"/>
    <w:rsid w:val="775B27CA"/>
    <w:rsid w:val="7C52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8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4 字符"/>
    <w:basedOn w:val="7"/>
    <w:link w:val="2"/>
    <w:semiHidden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1287</Characters>
  <Lines>10</Lines>
  <Paragraphs>3</Paragraphs>
  <TotalTime>15</TotalTime>
  <ScaleCrop>false</ScaleCrop>
  <LinksUpToDate>false</LinksUpToDate>
  <CharactersWithSpaces>1509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2020-06-08T00:48:00Z</dcterms:created>
  <dc:creator>Zhai Qingyao</dc:creator>
  <cp:lastModifiedBy>Administrator</cp:lastModifiedBy>
  <cp:lastPrinted>2021-07-14T02:40:00Z</cp:lastPrinted>
  <dcterms:modified xsi:type="dcterms:W3CDTF">2021-07-16T10:06:08Z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EA90CDB39AB54C83A53635D9D50ECEFB</vt:lpwstr>
  </property>
</Properties>
</file>